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8BA" w:rsidRDefault="001378BA" w:rsidP="001378BA">
      <w:pPr>
        <w:jc w:val="center"/>
        <w:rPr>
          <w:sz w:val="36"/>
          <w:szCs w:val="36"/>
        </w:rPr>
      </w:pPr>
      <w:r w:rsidRPr="001378BA">
        <w:rPr>
          <w:sz w:val="36"/>
          <w:szCs w:val="36"/>
        </w:rPr>
        <w:t>Отчет на културно масова дейност за 2019г.</w:t>
      </w:r>
    </w:p>
    <w:p w:rsidR="001378BA" w:rsidRDefault="001378BA" w:rsidP="001378BA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1378BA" w:rsidRDefault="001378BA" w:rsidP="001378B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П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рез отчетната 2019год. Настоятелството на </w:t>
      </w:r>
    </w:p>
    <w:p w:rsidR="001378BA" w:rsidRPr="001378BA" w:rsidRDefault="001378BA" w:rsidP="001378BA">
      <w:pPr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НЧ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”Христо Ботев”-село Мараш изпълняваше следните основни задачи: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1.Допринесе за увеличаване фонда на читлищната библиотека.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2.Подкрепяхме 4 самодейни състава ,подкрепяхме и  организационната част на  „Пенсионерския клуб”, които се намира в читалището.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3.Работихме с Министерството на култ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>урата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,Община Шумен и с други читалища от Шуменски Регион, Велико Търново , Област Варна. </w:t>
      </w:r>
      <w:r w:rsidRPr="001378BA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   Kъм настоящия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т</w:t>
      </w:r>
      <w:r w:rsidRPr="001378BA"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 мом</w:t>
      </w:r>
      <w:r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  <w:t xml:space="preserve">ент членовете на читалището са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="005248CC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79бр.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Размера на членския внос е 1.00лв за пенсионери и 3.00лв за работещи.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Библиотечна дейност: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Към настоящия момент библиотеката разполага с 8442бр. Библиотечни документи </w:t>
      </w:r>
      <w:r w:rsidR="005248CC">
        <w:rPr>
          <w:rFonts w:ascii="Times New Roman" w:eastAsia="Times New Roman" w:hAnsi="Times New Roman" w:cs="Times New Roman"/>
          <w:sz w:val="36"/>
          <w:szCs w:val="36"/>
          <w:lang w:eastAsia="bg-BG"/>
        </w:rPr>
        <w:t>. Общият брой на читателите е 73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,а за 2019г. имаме регистрирани още 4 нови читатели, като броя на посещаемостта в библиоте</w:t>
      </w:r>
      <w:r w:rsidR="005248CC">
        <w:rPr>
          <w:rFonts w:ascii="Times New Roman" w:eastAsia="Times New Roman" w:hAnsi="Times New Roman" w:cs="Times New Roman"/>
          <w:sz w:val="36"/>
          <w:szCs w:val="36"/>
          <w:lang w:eastAsia="bg-BG"/>
        </w:rPr>
        <w:t>ката е 845бр . Имаме набавени 94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нови книги ,от които 20 закупени с лични средства и 74 закупени със средства по Проект „Библиотеките съвременни центрове за четене 2019г</w:t>
      </w:r>
      <w:r w:rsidR="005248CC">
        <w:rPr>
          <w:rFonts w:ascii="Times New Roman" w:eastAsia="Times New Roman" w:hAnsi="Times New Roman" w:cs="Times New Roman"/>
          <w:sz w:val="36"/>
          <w:szCs w:val="36"/>
          <w:lang w:eastAsia="bg-BG"/>
        </w:rPr>
        <w:t>“. Читалището кандидатства по  1 проект–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>Проекта за увеличаване на библиотечния фонд.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Културно-масова дейност: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И през 2019година макар и с много затруднения самодейците от читалището участвахме активно в прояви,свързани с традиционно празничния календар,</w:t>
      </w:r>
      <w:r w:rsidR="005248CC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като чествахме заедно Бабин ден , Трифон Зарезан ,Сирни заговезни , 8ми март ,Великден , Гергъов ден ,Енъов ден . Отбелязани чрез различни мероприятия бяха и </w:t>
      </w: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lastRenderedPageBreak/>
        <w:t>Националният празник – 03.03 ; 6ти  май ; 9ти май ; 24ти май.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Благодарение на дарителите от селото и самодейците от певческата група успяхме да запазим традицията и да честваме и курбана на селото- „Спасовден“ 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1378BA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            Разнообразихме дейността и с празниците: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</w:t>
      </w: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ЛАЗАРОВДЕН – ЛАЗАРУВАНЕ НА ДЕЦАТА И ДЕВОЙКИТЕ ОТ СЕЛОТО.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 ЦВЕТНИЦА – ИЗЛЕТ ДО РЕКА КАМЧИЯ ЗА ХВЪРЛЯНЕ НА ВЕНЧЕТАТА. 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БОЯДИСВАНЕ НА ЯЙЦА С ДЕЦАТА ОТ СЕЛОТО И ГРУПАТА ЗА АВТЕНТИЧЕН ФОЛКЛОР.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ПРАЗНИК НА ШУМЕН – УЧАСТИЕ В ТЪРЖЕСТВАТА. 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ДЕН НА БЪЛГАРСКАТА КУЛТУРА ,ПРОСВЕТА , ОБРАЗОВАНИЕ И НА СЛАВЯНСКАТА ПИСМЕНОСТ.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ДЕН НА ХРИСТО БОТЕВ И ЗАГИНАЛИТЕ ЗА СВОБОДАТА И НЕЗАВИСИМОСТТА НА БЪЛГАРИЯ –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 ПРАЗНИK ЕНЬОВ ДЕН– ИЗЛОЖБА В ЧИТАЛИЩЕТО НА БИЛКИ И ЦВЕТЯ.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 ИЛИНДЕН – ОТБЕЛЯЗВАНЕ СЪС СНИМКОВ МАТЕРИАЛ. 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ПРАЗНИК НА ЧУШКАТА И ДОМАТА – ОРГАНИЗИРАНЕ НА ПРАЗНИК В ПАРКА КРАЙ СЕЛОТО ,където се включиха самодейни състави от близки села на Шуменския окръг .За доброто настроение се погрижиха и „Оркестър Румен и Денка Маринови“ от гр. Нови Пазар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УЧАСТИЕ НА ФОЛКЛОРНИ СЪСТАВИ ОТ БЛИЗКИ СЕЛА И УЧАСТИЕ НА ВСИЧКИ САМОДЕЙНИ ГРУПИ ОТ НАШЕТО ЧИТАЛИЩЕ.  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УЧАСТИЕ НА ГРУПАТА ЗА АВТЕНТИЧЕН </w:t>
      </w: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lastRenderedPageBreak/>
        <w:t>Ф</w:t>
      </w:r>
      <w:r w:rsidR="005248CC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ОЛКЛОР В ПРАЗНИКА НА ДИНЯТА В с</w:t>
      </w: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.САЛМАНОВО И В КУРБАНА ИМ. 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06.09. – ДЕН НА СЪЕДИНЕНИЕТО НА БЪЛГАРИЯ – ОТПРАЗНУВАНЕ В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МЕСТНОСТТА „КОРИЯТА „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НЕЗАВИСИМОСТТА НА БЪЛГАРИЯ – ПОДНАСЯНЕ ВЕНЦИ НА ПАМЕТНИКА НА ЗАГИНАЛИТЕ В СЕЛОТО 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ДЕН НА ВЪЗРАСТНИТЕ ХОРА - ОТПРАЗНУВАНЕ С ЖИТЕЛИТЕ НА СЕЛОТО В ЧИТАЛИЩЕТО – КРАТКА ПРОГРАМА  В СЕЛОТО.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 На 22.06- Участие в Лясковец –Община В. Търново- където спечелиха парична награда.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06.09 -Участие на Шуменското плато-прегледи на пенсионерските клубове.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Групите от читалището в два поредни дни представихме нашето село и с участие във фолклорен фестивал „Шумла“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Тържествено с обичай чествахме и „Никулден“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>25-Коледарите благословиха хората от селото със своите песни</w:t>
      </w:r>
    </w:p>
    <w:p w:rsidR="001378BA" w:rsidRPr="001378BA" w:rsidRDefault="001378BA" w:rsidP="001378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40"/>
          <w:szCs w:val="40"/>
          <w:lang w:eastAsia="bg-BG"/>
        </w:rPr>
      </w:pPr>
      <w:r w:rsidRPr="001378BA">
        <w:rPr>
          <w:rFonts w:ascii="Times New Roman CYR" w:eastAsia="Times New Roman" w:hAnsi="Times New Roman CYR" w:cs="Times New Roman CYR"/>
          <w:sz w:val="40"/>
          <w:szCs w:val="40"/>
          <w:lang w:eastAsia="bg-BG"/>
        </w:rPr>
        <w:t xml:space="preserve">27.12.ОТПРАЗНУВАНЕ НА КОЛЕДА И НОВА ГОДИНА  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 </w:t>
      </w:r>
      <w:r w:rsidRPr="001378BA">
        <w:rPr>
          <w:rFonts w:ascii="Times New Roman" w:eastAsia="Times New Roman" w:hAnsi="Times New Roman" w:cs="Times New Roman"/>
          <w:b/>
          <w:sz w:val="40"/>
          <w:szCs w:val="40"/>
          <w:lang w:eastAsia="bg-BG"/>
        </w:rPr>
        <w:t>Група за Автентичен фолклор „ Извор „</w:t>
      </w:r>
      <w:r w:rsidR="005248CC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с художе</w:t>
      </w: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>ствен ръководител Павлинка Маринова ,в която участват самодейките :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Атанаска Кръстева, Русанка Илиева, Станка Петрова Иванка Георгиева, Иванка Генчева, Живка </w:t>
      </w: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lastRenderedPageBreak/>
        <w:t>Христова, Донка Райкова, Росица Комитова , Калинка Атанасова , Стефанка Костадинова,</w:t>
      </w:r>
      <w:r w:rsidR="005248CC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</w:t>
      </w: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>Красимира Минкова и Силвия Георгиева.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    По традиция бе възпроизведен обичаят „Лазаруване” от детска фолклорна група в състав :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>-Виктория Светославова, Десислава Сашева , Велислава Миткова, Анита Атанасова, Виктория Светославова, Даяна Петкова ,Ваня Данаилова.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Също така тази година коледарската ни група успя да допренесе за доброто настроение на жителите в село Мараш чрез посещение по домовете.Тази година коледарите бяха в състав както следва :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-Георги Георгиев , Християн Георгиев, Свилен  ,Антоан  Добромиров, Добромир Недев, Радослав Боянов ,Добромир Стратев, Милен Димитров. 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  Декември месец отпразнувахме и годишнина на певческата група ,където бяха поканени ,самодейци ,които са били част от групата.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Коледно- новогодишната ни програма беше изпълнена с много емоции с участието на жителите от селото.</w:t>
      </w:r>
    </w:p>
    <w:p w:rsidR="001378BA" w:rsidRPr="001378BA" w:rsidRDefault="001378BA" w:rsidP="001378BA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bg-BG"/>
        </w:rPr>
      </w:pPr>
      <w:r w:rsidRPr="001378BA">
        <w:rPr>
          <w:rFonts w:ascii="Times New Roman" w:eastAsia="Times New Roman" w:hAnsi="Times New Roman" w:cs="Times New Roman"/>
          <w:sz w:val="40"/>
          <w:szCs w:val="40"/>
          <w:lang w:eastAsia="bg-BG"/>
        </w:rPr>
        <w:t xml:space="preserve">    Групата за автентичен фолклор и групата за художествено слово в състав –Иванка Генчева ,Стоянка Лазарова ,Жечка Димитрова, Кичка Тодорова ,Елена Спасова ,Донка Райкова ,които участваха в Общинския преглед на художествената самодейност към пенсионерски клубове от гр. Шумен, там  ни  прославиха с първи места и златни медали.</w:t>
      </w:r>
    </w:p>
    <w:p w:rsidR="001378BA" w:rsidRDefault="005248CC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lastRenderedPageBreak/>
        <w:t xml:space="preserve">   </w:t>
      </w:r>
    </w:p>
    <w:p w:rsidR="005248CC" w:rsidRDefault="005248CC" w:rsidP="001378BA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5248CC" w:rsidRDefault="005248CC" w:rsidP="005248CC">
      <w:pPr>
        <w:jc w:val="center"/>
        <w:rPr>
          <w:sz w:val="28"/>
          <w:szCs w:val="28"/>
        </w:rPr>
      </w:pPr>
      <w:r w:rsidRPr="005606B2">
        <w:rPr>
          <w:sz w:val="28"/>
          <w:szCs w:val="28"/>
        </w:rPr>
        <w:t>За извършена проверка на НЧ “Христо Ботев 1907“</w:t>
      </w:r>
    </w:p>
    <w:p w:rsidR="005248CC" w:rsidRDefault="005248CC" w:rsidP="005248CC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2019г</w:t>
      </w:r>
    </w:p>
    <w:p w:rsidR="005248CC" w:rsidRDefault="005248CC" w:rsidP="005248CC">
      <w:pPr>
        <w:rPr>
          <w:sz w:val="28"/>
          <w:szCs w:val="28"/>
        </w:rPr>
      </w:pPr>
    </w:p>
    <w:p w:rsidR="005248CC" w:rsidRPr="005606B2" w:rsidRDefault="005248CC" w:rsidP="005248CC">
      <w:pPr>
        <w:rPr>
          <w:sz w:val="40"/>
          <w:szCs w:val="40"/>
        </w:rPr>
      </w:pPr>
      <w:r w:rsidRPr="005606B2">
        <w:rPr>
          <w:sz w:val="40"/>
          <w:szCs w:val="40"/>
        </w:rPr>
        <w:t>Комисия в състав:</w:t>
      </w:r>
    </w:p>
    <w:p w:rsidR="005248CC" w:rsidRPr="005606B2" w:rsidRDefault="005248CC" w:rsidP="005248CC">
      <w:pPr>
        <w:rPr>
          <w:sz w:val="40"/>
          <w:szCs w:val="40"/>
        </w:rPr>
      </w:pPr>
      <w:r w:rsidRPr="005606B2">
        <w:rPr>
          <w:sz w:val="40"/>
          <w:szCs w:val="40"/>
        </w:rPr>
        <w:t>1.Надежда Чобанова</w:t>
      </w:r>
    </w:p>
    <w:p w:rsidR="005248CC" w:rsidRDefault="005248CC" w:rsidP="005248CC">
      <w:pPr>
        <w:rPr>
          <w:sz w:val="40"/>
          <w:szCs w:val="40"/>
        </w:rPr>
      </w:pPr>
      <w:r w:rsidRPr="005606B2">
        <w:rPr>
          <w:sz w:val="40"/>
          <w:szCs w:val="40"/>
        </w:rPr>
        <w:t>2.Йорданка Цанева</w:t>
      </w:r>
      <w:r>
        <w:rPr>
          <w:sz w:val="40"/>
          <w:szCs w:val="40"/>
        </w:rPr>
        <w:t xml:space="preserve"> </w:t>
      </w:r>
    </w:p>
    <w:p w:rsidR="005248CC" w:rsidRDefault="005248CC" w:rsidP="005248CC">
      <w:pPr>
        <w:rPr>
          <w:sz w:val="32"/>
          <w:szCs w:val="32"/>
        </w:rPr>
      </w:pPr>
      <w:r>
        <w:rPr>
          <w:sz w:val="32"/>
          <w:szCs w:val="32"/>
        </w:rPr>
        <w:t>От 04.03.2020г. до 09.03.2020г. се събра и извърши проверка на дейността на читалище „Христо Ботев 1907“ от януари до декември 2019г.</w:t>
      </w:r>
    </w:p>
    <w:p w:rsidR="005248CC" w:rsidRDefault="005248CC" w:rsidP="005248CC">
      <w:pPr>
        <w:rPr>
          <w:sz w:val="32"/>
          <w:szCs w:val="32"/>
        </w:rPr>
      </w:pPr>
    </w:p>
    <w:p w:rsidR="005248CC" w:rsidRDefault="005248CC" w:rsidP="005248CC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КОНСТАТИРА СЛЕДНОТО:</w:t>
      </w:r>
    </w:p>
    <w:p w:rsidR="005248CC" w:rsidRDefault="005248CC" w:rsidP="005248CC">
      <w:pPr>
        <w:rPr>
          <w:sz w:val="28"/>
          <w:szCs w:val="28"/>
        </w:rPr>
      </w:pPr>
      <w:r>
        <w:rPr>
          <w:sz w:val="28"/>
          <w:szCs w:val="28"/>
        </w:rPr>
        <w:t>1.АДМИНИСТРАТИВНА ДЕЙНОСТ.</w:t>
      </w:r>
    </w:p>
    <w:p w:rsidR="005248CC" w:rsidRDefault="005248CC" w:rsidP="005248CC">
      <w:pPr>
        <w:rPr>
          <w:sz w:val="28"/>
          <w:szCs w:val="28"/>
        </w:rPr>
      </w:pPr>
      <w:r>
        <w:rPr>
          <w:sz w:val="28"/>
          <w:szCs w:val="28"/>
        </w:rPr>
        <w:t xml:space="preserve"> Читалищното настоятелство и Председателя на същото Красимира Минкова е организирало воденето на необходимите изискващи се документи по закона за читалищата.</w:t>
      </w:r>
    </w:p>
    <w:p w:rsidR="005248CC" w:rsidRDefault="005248CC" w:rsidP="005248CC">
      <w:pPr>
        <w:rPr>
          <w:sz w:val="28"/>
          <w:szCs w:val="28"/>
        </w:rPr>
      </w:pPr>
      <w:r>
        <w:rPr>
          <w:sz w:val="28"/>
          <w:szCs w:val="28"/>
        </w:rPr>
        <w:t xml:space="preserve">     Налични са тетрадки за входяща и изходяща кореспонденция ,книги за инструктаж и трудова медицина.</w:t>
      </w:r>
    </w:p>
    <w:p w:rsidR="005248CC" w:rsidRDefault="005248CC" w:rsidP="005248CC">
      <w:pPr>
        <w:rPr>
          <w:sz w:val="28"/>
          <w:szCs w:val="28"/>
        </w:rPr>
      </w:pPr>
      <w:r>
        <w:rPr>
          <w:sz w:val="28"/>
          <w:szCs w:val="28"/>
        </w:rPr>
        <w:t xml:space="preserve">    Заведена е протоколна книга ,от която ясно се вижда ,че са проведени 7 заседания на Управителния съвет.</w:t>
      </w:r>
    </w:p>
    <w:p w:rsidR="005248CC" w:rsidRDefault="005248CC" w:rsidP="005248CC">
      <w:pPr>
        <w:rPr>
          <w:sz w:val="28"/>
          <w:szCs w:val="28"/>
        </w:rPr>
      </w:pPr>
      <w:r>
        <w:rPr>
          <w:sz w:val="28"/>
          <w:szCs w:val="28"/>
        </w:rPr>
        <w:t xml:space="preserve">     На тези заседания са присъствали всички членове на читалищното настоятелство и решенията са взети с консенсус.</w:t>
      </w:r>
    </w:p>
    <w:p w:rsidR="005248CC" w:rsidRDefault="005248CC" w:rsidP="005248CC">
      <w:pPr>
        <w:rPr>
          <w:sz w:val="28"/>
          <w:szCs w:val="28"/>
        </w:rPr>
      </w:pPr>
    </w:p>
    <w:p w:rsidR="005248CC" w:rsidRDefault="005248CC" w:rsidP="005248CC">
      <w:pPr>
        <w:rPr>
          <w:sz w:val="28"/>
          <w:szCs w:val="28"/>
        </w:rPr>
      </w:pPr>
      <w:r>
        <w:rPr>
          <w:sz w:val="28"/>
          <w:szCs w:val="28"/>
        </w:rPr>
        <w:t>2.БИБЛИОТЕЧНА ДЕЙНОСТ</w:t>
      </w:r>
    </w:p>
    <w:p w:rsidR="005248CC" w:rsidRPr="000722A2" w:rsidRDefault="005248CC" w:rsidP="005248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а/    Библиотечен фонд -</w:t>
      </w:r>
      <w:r w:rsidRPr="000722A2">
        <w:rPr>
          <w:b/>
          <w:sz w:val="28"/>
          <w:szCs w:val="28"/>
        </w:rPr>
        <w:t>8442</w:t>
      </w:r>
      <w:r>
        <w:rPr>
          <w:b/>
          <w:sz w:val="28"/>
          <w:szCs w:val="28"/>
        </w:rPr>
        <w:t xml:space="preserve"> </w:t>
      </w:r>
      <w:r w:rsidRPr="000722A2">
        <w:rPr>
          <w:b/>
          <w:sz w:val="28"/>
          <w:szCs w:val="28"/>
        </w:rPr>
        <w:t>бр</w:t>
      </w:r>
    </w:p>
    <w:p w:rsidR="005248CC" w:rsidRPr="000722A2" w:rsidRDefault="005248CC" w:rsidP="005248C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б/     Набрана литература през 2019г.- </w:t>
      </w:r>
      <w:r>
        <w:rPr>
          <w:b/>
          <w:sz w:val="28"/>
          <w:szCs w:val="28"/>
        </w:rPr>
        <w:t>94</w:t>
      </w:r>
      <w:r w:rsidRPr="000722A2">
        <w:rPr>
          <w:b/>
          <w:sz w:val="28"/>
          <w:szCs w:val="28"/>
        </w:rPr>
        <w:t>бр</w:t>
      </w:r>
    </w:p>
    <w:p w:rsidR="005248CC" w:rsidRDefault="005248CC" w:rsidP="005248CC">
      <w:pPr>
        <w:rPr>
          <w:b/>
          <w:sz w:val="28"/>
          <w:szCs w:val="28"/>
        </w:rPr>
      </w:pPr>
      <w:r>
        <w:rPr>
          <w:sz w:val="28"/>
          <w:szCs w:val="28"/>
        </w:rPr>
        <w:t>в/      Общ брой читатели-</w:t>
      </w:r>
      <w:r w:rsidR="00DD2470">
        <w:rPr>
          <w:b/>
          <w:sz w:val="28"/>
          <w:szCs w:val="28"/>
        </w:rPr>
        <w:t>73</w:t>
      </w:r>
      <w:r>
        <w:rPr>
          <w:b/>
          <w:sz w:val="28"/>
          <w:szCs w:val="28"/>
        </w:rPr>
        <w:t xml:space="preserve"> </w:t>
      </w:r>
      <w:r w:rsidRPr="000722A2">
        <w:rPr>
          <w:b/>
          <w:sz w:val="28"/>
          <w:szCs w:val="28"/>
        </w:rPr>
        <w:t>бр</w:t>
      </w:r>
    </w:p>
    <w:p w:rsidR="005248CC" w:rsidRDefault="005248CC" w:rsidP="005248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г/</w:t>
      </w:r>
      <w:r>
        <w:rPr>
          <w:sz w:val="28"/>
          <w:szCs w:val="28"/>
        </w:rPr>
        <w:t xml:space="preserve">      Новорегистрирани- </w:t>
      </w:r>
      <w:r w:rsidR="00DD247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0722A2">
        <w:rPr>
          <w:b/>
          <w:sz w:val="28"/>
          <w:szCs w:val="28"/>
        </w:rPr>
        <w:t>бр</w:t>
      </w:r>
    </w:p>
    <w:p w:rsidR="005248CC" w:rsidRDefault="005248CC" w:rsidP="005248CC">
      <w:pPr>
        <w:rPr>
          <w:b/>
          <w:sz w:val="28"/>
          <w:szCs w:val="28"/>
        </w:rPr>
      </w:pPr>
    </w:p>
    <w:p w:rsidR="005248CC" w:rsidRPr="000722A2" w:rsidRDefault="005248CC" w:rsidP="005248CC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д/  Брой посещения за дома- </w:t>
      </w:r>
      <w:r w:rsidR="00DD2470">
        <w:rPr>
          <w:b/>
          <w:sz w:val="28"/>
          <w:szCs w:val="28"/>
        </w:rPr>
        <w:t>845</w:t>
      </w:r>
      <w:r>
        <w:rPr>
          <w:b/>
          <w:sz w:val="28"/>
          <w:szCs w:val="28"/>
        </w:rPr>
        <w:t xml:space="preserve"> </w:t>
      </w:r>
      <w:r w:rsidRPr="000722A2">
        <w:rPr>
          <w:b/>
          <w:sz w:val="28"/>
          <w:szCs w:val="28"/>
        </w:rPr>
        <w:t>бр</w:t>
      </w:r>
    </w:p>
    <w:p w:rsidR="005248CC" w:rsidRDefault="005248CC" w:rsidP="005248CC">
      <w:pPr>
        <w:rPr>
          <w:b/>
          <w:sz w:val="28"/>
          <w:szCs w:val="28"/>
        </w:rPr>
      </w:pPr>
      <w:r>
        <w:rPr>
          <w:sz w:val="28"/>
          <w:szCs w:val="28"/>
        </w:rPr>
        <w:t>е/  в читалня -</w:t>
      </w:r>
      <w:r w:rsidRPr="000722A2">
        <w:rPr>
          <w:b/>
          <w:sz w:val="28"/>
          <w:szCs w:val="28"/>
        </w:rPr>
        <w:t>863</w:t>
      </w:r>
      <w:r>
        <w:rPr>
          <w:b/>
          <w:sz w:val="28"/>
          <w:szCs w:val="28"/>
        </w:rPr>
        <w:t xml:space="preserve"> </w:t>
      </w:r>
      <w:r w:rsidRPr="000722A2">
        <w:rPr>
          <w:b/>
          <w:sz w:val="28"/>
          <w:szCs w:val="28"/>
        </w:rPr>
        <w:t>бр.</w:t>
      </w:r>
    </w:p>
    <w:p w:rsidR="005248CC" w:rsidRDefault="005248CC" w:rsidP="005248CC">
      <w:pPr>
        <w:rPr>
          <w:b/>
          <w:sz w:val="28"/>
          <w:szCs w:val="28"/>
        </w:rPr>
      </w:pPr>
    </w:p>
    <w:p w:rsidR="005248CC" w:rsidRDefault="005248CC" w:rsidP="005248CC">
      <w:pPr>
        <w:rPr>
          <w:sz w:val="28"/>
          <w:szCs w:val="28"/>
        </w:rPr>
      </w:pPr>
      <w:r>
        <w:rPr>
          <w:sz w:val="28"/>
          <w:szCs w:val="28"/>
        </w:rPr>
        <w:t>3.Основни средства-През 2019г са заведени и налични:</w:t>
      </w:r>
    </w:p>
    <w:p w:rsidR="005248CC" w:rsidRPr="000722A2" w:rsidRDefault="005248CC" w:rsidP="005248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  <w:r w:rsidRPr="000722A2">
        <w:rPr>
          <w:i/>
          <w:sz w:val="28"/>
          <w:szCs w:val="28"/>
        </w:rPr>
        <w:t xml:space="preserve"> 1.Лазерен принтер на стойност 280лв</w:t>
      </w:r>
    </w:p>
    <w:p w:rsidR="005248CC" w:rsidRPr="000722A2" w:rsidRDefault="005248CC" w:rsidP="005248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0722A2">
        <w:rPr>
          <w:i/>
          <w:sz w:val="28"/>
          <w:szCs w:val="28"/>
        </w:rPr>
        <w:t xml:space="preserve"> 2.Отоплителна печка за малката зала на стойност 100.00лв</w:t>
      </w:r>
    </w:p>
    <w:p w:rsidR="005248CC" w:rsidRDefault="005248CC" w:rsidP="005248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Pr="000722A2">
        <w:rPr>
          <w:i/>
          <w:sz w:val="28"/>
          <w:szCs w:val="28"/>
        </w:rPr>
        <w:t xml:space="preserve"> 3.Караоке уредба –дарение от ГЕРШ</w:t>
      </w:r>
    </w:p>
    <w:p w:rsidR="005248CC" w:rsidRDefault="005248CC" w:rsidP="005248CC">
      <w:pPr>
        <w:rPr>
          <w:i/>
          <w:sz w:val="28"/>
          <w:szCs w:val="28"/>
        </w:rPr>
      </w:pPr>
    </w:p>
    <w:p w:rsidR="005248CC" w:rsidRDefault="005248CC" w:rsidP="005248CC">
      <w:pPr>
        <w:rPr>
          <w:sz w:val="28"/>
          <w:szCs w:val="28"/>
        </w:rPr>
      </w:pPr>
      <w:r>
        <w:rPr>
          <w:i/>
          <w:sz w:val="28"/>
          <w:szCs w:val="28"/>
        </w:rPr>
        <w:t>4.</w:t>
      </w:r>
      <w:r>
        <w:rPr>
          <w:sz w:val="28"/>
          <w:szCs w:val="28"/>
        </w:rPr>
        <w:t>ФИНАНСОВА ДЕЙНОСТ</w:t>
      </w:r>
    </w:p>
    <w:p w:rsidR="005248CC" w:rsidRDefault="005248CC" w:rsidP="005248CC">
      <w:pPr>
        <w:rPr>
          <w:sz w:val="28"/>
          <w:szCs w:val="28"/>
        </w:rPr>
      </w:pPr>
    </w:p>
    <w:p w:rsidR="005248CC" w:rsidRPr="005248CC" w:rsidRDefault="005248CC" w:rsidP="005248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</w:p>
    <w:p w:rsidR="005248CC" w:rsidRPr="005248CC" w:rsidRDefault="005248CC" w:rsidP="005248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</w:pPr>
      <w:r w:rsidRPr="005248CC">
        <w:rPr>
          <w:rFonts w:ascii="Times New Roman" w:eastAsia="Times New Roman" w:hAnsi="Times New Roman" w:cs="Times New Roman"/>
          <w:b/>
          <w:sz w:val="32"/>
          <w:szCs w:val="32"/>
          <w:lang w:eastAsia="bg-BG"/>
        </w:rPr>
        <w:t>ПРИХОДИ:</w:t>
      </w:r>
    </w:p>
    <w:p w:rsidR="005248CC" w:rsidRPr="005248CC" w:rsidRDefault="005248CC" w:rsidP="005248C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en-US" w:eastAsia="bg-BG"/>
        </w:rPr>
      </w:pPr>
    </w:p>
    <w:p w:rsidR="005248CC" w:rsidRPr="005248CC" w:rsidRDefault="005248CC" w:rsidP="005248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Приходи от държавна субсидия  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…9450.00….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</w:p>
    <w:p w:rsidR="005248CC" w:rsidRPr="005248CC" w:rsidRDefault="005248CC" w:rsidP="005248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Приходи от общинска субсидия 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……700.00.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</w:t>
      </w:r>
    </w:p>
    <w:p w:rsidR="005248CC" w:rsidRPr="005248CC" w:rsidRDefault="005248CC" w:rsidP="005248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Приходи от наеми     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…………………210.00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лв.</w:t>
      </w:r>
    </w:p>
    <w:p w:rsidR="005248CC" w:rsidRPr="005248CC" w:rsidRDefault="005248CC" w:rsidP="005248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Приходи от ренти,членски внос…… 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…673.00.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лв…</w:t>
      </w:r>
    </w:p>
    <w:p w:rsidR="005248CC" w:rsidRPr="005248CC" w:rsidRDefault="005248CC" w:rsidP="005248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Приходи по проекти…………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…………..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1004.16лв…</w:t>
      </w:r>
    </w:p>
    <w:p w:rsidR="005248CC" w:rsidRPr="005248CC" w:rsidRDefault="005248CC" w:rsidP="005248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Приходи от дарения…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……………………1070.00лв.</w:t>
      </w:r>
    </w:p>
    <w:p w:rsidR="005248CC" w:rsidRPr="005248CC" w:rsidRDefault="005248CC" w:rsidP="005248C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248CC" w:rsidRPr="005248CC" w:rsidRDefault="005248CC" w:rsidP="005248CC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 приходи……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………………………………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13 501.16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…..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… лв.</w:t>
      </w:r>
    </w:p>
    <w:p w:rsidR="005248CC" w:rsidRPr="005248CC" w:rsidRDefault="005248CC" w:rsidP="005248CC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5248CC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РАЗХОДИ:</w:t>
      </w: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- 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заплати по трудови провоотношения</w:t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……6840.00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хонорари по извънтрудови провоотношения 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100.00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- командировки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290.00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- канцеларски материали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717.18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- консумативи, стопански разходи                                       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….294.47.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                                -културно-масова дейност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ab/>
        <w:t xml:space="preserve">          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1681.07лв.</w:t>
      </w:r>
    </w:p>
    <w:p w:rsidR="005248CC" w:rsidRPr="005248CC" w:rsidRDefault="005248CC" w:rsidP="005248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библиотечна дейност 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 559.16лв.</w:t>
      </w:r>
    </w:p>
    <w:p w:rsidR="005248CC" w:rsidRPr="005248CC" w:rsidRDefault="005248CC" w:rsidP="005248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други/какви/ външни услуги                                                         …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0.00.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лв.</w:t>
      </w:r>
    </w:p>
    <w:p w:rsidR="005248CC" w:rsidRPr="005248CC" w:rsidRDefault="005248CC" w:rsidP="005248C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>-ремонт……………………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              </w:t>
      </w:r>
      <w:r w:rsidRPr="005248CC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950.90лв.</w:t>
      </w:r>
      <w:r w:rsidRPr="005248C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</w:t>
      </w:r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Общо разходи за 2019 г.</w:t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</w:r>
      <w:r w:rsidRPr="005248CC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ab/>
        <w:t>11 432.78лв.</w:t>
      </w:r>
    </w:p>
    <w:p w:rsidR="00DD2470" w:rsidRPr="005248CC" w:rsidRDefault="00DD2470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bookmarkStart w:id="0" w:name="_GoBack"/>
      <w:bookmarkEnd w:id="0"/>
    </w:p>
    <w:p w:rsidR="005248CC" w:rsidRPr="005248CC" w:rsidRDefault="005248CC" w:rsidP="00524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5248CC" w:rsidRPr="005248CC" w:rsidRDefault="005248CC" w:rsidP="005248C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1378BA" w:rsidRPr="005248CC" w:rsidRDefault="001378BA" w:rsidP="005248CC">
      <w:pPr>
        <w:rPr>
          <w:sz w:val="36"/>
          <w:szCs w:val="36"/>
        </w:rPr>
      </w:pPr>
    </w:p>
    <w:sectPr w:rsidR="001378BA" w:rsidRPr="005248CC" w:rsidSect="005248CC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BA"/>
    <w:rsid w:val="001378BA"/>
    <w:rsid w:val="005248CC"/>
    <w:rsid w:val="00C63F2F"/>
    <w:rsid w:val="00D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42B82-5D7F-43EA-9920-F329288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48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2020-06-04T05:53:00Z</dcterms:created>
  <dcterms:modified xsi:type="dcterms:W3CDTF">2020-06-04T06:15:00Z</dcterms:modified>
</cp:coreProperties>
</file>